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color w:val="555555"/>
          <w:sz w:val="16"/>
        </w:rPr>
        <w:t>ОБРАЗЕЦ. Это печатная форма из RentDesk — программы учёта проката (hub4rent.kz). Реквизиты сторон, данные клиента и автомобиля оставлены пустыми: заполните своими. Суммы, сроки и лимиты — пример.</w:t>
      </w:r>
    </w:p>
    <w:p>
      <w:pPr>
        <w:spacing w:after="120"/>
      </w:pPr>
      <w:r>
        <w:rPr>
          <w:color w:val="555555"/>
          <w:sz w:val="16"/>
        </w:rPr>
        <w:t>Документ не является юридической консультацией и юристом не вычитан. Перед тем как работать по нему с клиентами, проверьте текст у своего юриста: условия проката, ответственность и подсудность зависят от того, как устроен ваш бизнес.</w:t>
      </w:r>
    </w:p>
    <w:p>
      <w:pPr>
        <w:spacing w:after="200"/>
        <w:jc w:val="center"/>
      </w:pPr>
      <w:r>
        <w:rPr>
          <w:b/>
          <w:sz w:val="24"/>
        </w:rPr>
        <w:t>Договор аренды транспортного средства без экипажа № 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________________, ____</w:t>
            </w:r>
          </w:p>
        </w:tc>
      </w:tr>
    </w:tbl>
    <w:p/>
    <w:p>
      <w:pPr>
        <w:jc w:val="both"/>
      </w:pPr>
      <w:r>
        <w:rPr>
          <w:b/>
        </w:rPr>
        <w:t>__________________________________</w:t>
      </w:r>
      <w:r>
        <w:rPr>
          <w:b w:val="0"/>
        </w:rPr>
        <w:t>, именуемое в дальнейшем «Арендодатель», в лице ________________ ________________, действующего на основании ________________, свидетельство о государственной регистрации ________________, БИН/ИИН ________________, с одной стороны, и</w:t>
      </w:r>
      <w:r>
        <w:rPr>
          <w:b/>
        </w:rPr>
        <w:t>__________________________________</w:t>
      </w:r>
      <w:r>
        <w:rPr>
          <w:b w:val="0"/>
        </w:rPr>
        <w:t>, удостоверение личности __________________________________, ИИН ________________, адрес проживания __________________________________, водительское удостоверение ________________, телефон ________________, телефон родственника ________________, именуемый в дальнейшем «Арендатор», с другой стороны, заключили настоящий договор о нижеследующем.</w:t>
      </w:r>
    </w:p>
    <w:p>
      <w:pPr>
        <w:jc w:val="both"/>
      </w:pPr>
      <w:r>
        <w:rPr>
          <w:b/>
        </w:rPr>
        <w:t>1. Предмет договора</w:t>
      </w:r>
    </w:p>
    <w:p>
      <w:pPr>
        <w:jc w:val="both"/>
      </w:pPr>
      <w:r>
        <w:rPr>
          <w:b w:val="0"/>
        </w:rPr>
        <w:t>1.1. Арендодатель передаёт, а Арендатор принимает во временное владение и пользование без оказания услуг по управлению автомобиль</w:t>
      </w:r>
      <w:r>
        <w:rPr>
          <w:b/>
        </w:rPr>
        <w:t>________________</w:t>
      </w:r>
      <w:r>
        <w:rPr>
          <w:b w:val="0"/>
        </w:rPr>
        <w:t>, ____ года выпуска, цвет ________________, кузов (VIN) __________________________________, государственный регистрационный номерной знак</w:t>
      </w:r>
      <w:r>
        <w:rPr>
          <w:b/>
        </w:rPr>
        <w:t>________________</w:t>
      </w:r>
      <w:r>
        <w:rPr>
          <w:b w:val="0"/>
        </w:rPr>
        <w:t>, свидетельство о регистрации транспортного средства ________________ (далее — Автомобиль).</w:t>
      </w:r>
    </w:p>
    <w:p>
      <w:pPr>
        <w:jc w:val="both"/>
      </w:pPr>
      <w:r>
        <w:rPr>
          <w:b w:val="0"/>
        </w:rPr>
        <w:t>1.2. Стоимость Автомобиля на момент заключения договора составляет</w:t>
      </w:r>
      <w:r>
        <w:rPr>
          <w:b/>
        </w:rPr>
        <w:t>9 000 000 ₸</w:t>
      </w:r>
      <w:r>
        <w:rPr>
          <w:b w:val="0"/>
        </w:rPr>
        <w:t>(девять миллионов тенге). От этой суммы стороны исчисляют возмещение при утрате или полной гибели Автомобиля.</w:t>
      </w:r>
    </w:p>
    <w:p>
      <w:pPr>
        <w:jc w:val="both"/>
      </w:pPr>
      <w:r>
        <w:rPr>
          <w:b w:val="0"/>
        </w:rPr>
        <w:t>1.3. Автомобиль застрахован по обязательному страхованию гражданско-правовой ответственности владельцев транспортных средств: ________________, полис ________________. Прохождение технического осмотра не требуется.</w:t>
      </w:r>
    </w:p>
    <w:p>
      <w:pPr>
        <w:jc w:val="both"/>
      </w:pPr>
      <w:r>
        <w:rPr>
          <w:b w:val="0"/>
        </w:rPr>
        <w:t>1.4. Автомобиль принадлежит Арендодателю, в споре и под арестом не состоит.</w:t>
      </w:r>
    </w:p>
    <w:p>
      <w:pPr>
        <w:jc w:val="both"/>
      </w:pPr>
      <w:r>
        <w:rPr>
          <w:b/>
        </w:rPr>
        <w:t>2. Срок аренды, передача и возврат</w:t>
      </w:r>
    </w:p>
    <w:p>
      <w:pPr>
        <w:jc w:val="both"/>
      </w:pPr>
      <w:r>
        <w:rPr>
          <w:b w:val="0"/>
        </w:rPr>
        <w:t>2.1. Автомобиль передаётся ________________ в ____ по адресу __________________________________ и подлежит возврату ________________ в ____ по адресу __________________________________. Срок аренды — ____ суток.</w:t>
      </w:r>
    </w:p>
    <w:p>
      <w:pPr>
        <w:jc w:val="both"/>
      </w:pPr>
      <w:r>
        <w:rPr>
          <w:b w:val="0"/>
        </w:rPr>
        <w:t>2.2. Передача и возврат Автомобиля оформляются актом приёма-передачи (Приложение № 3), который является неотъемлемой частью договора.</w:t>
      </w:r>
    </w:p>
    <w:p>
      <w:pPr>
        <w:jc w:val="both"/>
      </w:pPr>
      <w:r>
        <w:rPr>
          <w:b w:val="0"/>
        </w:rPr>
        <w:t>2.3. Арендатор возвращает Автомобиль в том же состоянии и с тем же уровнем топлива, что и при получении, с учётом нормального износа, вымытым снаружи и чистым внутри.</w:t>
      </w:r>
    </w:p>
    <w:p>
      <w:pPr>
        <w:jc w:val="both"/>
      </w:pPr>
      <w:r>
        <w:rPr>
          <w:b w:val="0"/>
        </w:rPr>
        <w:t>2.4. Вместе с Автомобилем Арендатору выдаётся путевой лист. Документы на Автомобиль остаются у Арендодателя. При продлении срока аренды выписывается новый путевой лист с новыми датами.</w:t>
      </w:r>
    </w:p>
    <w:p>
      <w:pPr>
        <w:jc w:val="both"/>
      </w:pPr>
      <w:r>
        <w:rPr>
          <w:b/>
        </w:rPr>
        <w:t>3. Стоимость аренды и порядок расчётов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</w:tcPr>
          <w:p>
            <w:pPr>
              <w:spacing w:after="40"/>
            </w:pPr>
            <w:r>
              <w:rPr>
                <w:b/>
              </w:rPr>
              <w:t>№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/>
              </w:rPr>
              <w:t>Наименование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/>
              </w:rPr>
              <w:t>Кол-во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/>
              </w:rPr>
              <w:t>Цена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/>
              </w:rPr>
              <w:t>Сумма</w:t>
            </w:r>
          </w:p>
        </w:tc>
      </w:tr>
      <w:tr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1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Аренда автомобиля, сутки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7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25 000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175 000</w:t>
            </w:r>
          </w:p>
        </w:tc>
      </w:tr>
      <w:tr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2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Детское кресло, сутки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7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3 000</w:t>
            </w:r>
          </w:p>
        </w:tc>
        <w:tc>
          <w:tcPr>
            <w:tcW w:type="dxa" w:w="2051"/>
          </w:tcPr>
          <w:p>
            <w:pPr>
              <w:spacing w:after="40"/>
            </w:pPr>
            <w:r>
              <w:rPr>
                <w:b w:val="0"/>
              </w:rPr>
              <w:t>21 000</w:t>
            </w:r>
          </w:p>
        </w:tc>
      </w:tr>
    </w:tbl>
    <w:p/>
    <w:p>
      <w:pPr>
        <w:jc w:val="both"/>
      </w:pPr>
      <w:r>
        <w:rPr>
          <w:b w:val="0"/>
        </w:rPr>
        <w:t>3.1. Общая стоимость аренды составляет</w:t>
      </w:r>
      <w:r>
        <w:rPr>
          <w:b/>
        </w:rPr>
        <w:t>196 000 ₸</w:t>
      </w:r>
      <w:r>
        <w:rPr>
          <w:b w:val="0"/>
        </w:rPr>
        <w:t>(сто девяносто шесть тысяч тенге), в том числе аренда Автомобиля 175 000 ₸, дополнительные услуги 21 000 ₸.</w:t>
      </w:r>
    </w:p>
    <w:p>
      <w:pPr>
        <w:jc w:val="both"/>
      </w:pPr>
      <w:r>
        <w:rPr>
          <w:b w:val="0"/>
        </w:rPr>
        <w:t>3.2. Арендная плата вносится с момента подписания настоящего договора, является фиксированной и изменению в течение срока аренды не подлежит.</w:t>
      </w:r>
    </w:p>
    <w:p>
      <w:pPr>
        <w:jc w:val="both"/>
      </w:pPr>
      <w:r>
        <w:rPr>
          <w:b w:val="0"/>
        </w:rPr>
        <w:t>3.3. Арендатор вносит гарантийный взнос (залог) в размере</w:t>
      </w:r>
      <w:r>
        <w:rPr>
          <w:b/>
        </w:rPr>
        <w:t>80 000 ₸</w:t>
      </w:r>
      <w:r>
        <w:rPr>
          <w:b w:val="0"/>
        </w:rPr>
        <w:t>(восемьдесят тысяч тенге). Залог возвращается после возврата Автомобиля за вычетом сумм, предусмотренных настоящим договором и Приложением № 2.</w:t>
      </w:r>
    </w:p>
    <w:p>
      <w:pPr>
        <w:jc w:val="both"/>
      </w:pPr>
      <w:r>
        <w:rPr>
          <w:b w:val="0"/>
        </w:rPr>
        <w:t>3.4. За несвоевременный возврат Автомобиля Арендатор уплачивает пеню</w:t>
      </w:r>
      <w:r>
        <w:rPr>
          <w:b/>
        </w:rPr>
        <w:t>15 000 ₸</w:t>
      </w:r>
      <w:r>
        <w:rPr>
          <w:b w:val="0"/>
        </w:rPr>
        <w:t>(пятнадцать тысяч тенге) за каждые сутки просрочки. Пеня не заменяет арендную плату за фактический срок пользования.</w:t>
      </w:r>
    </w:p>
    <w:p>
      <w:pPr>
        <w:jc w:val="both"/>
      </w:pPr>
      <w:r>
        <w:rPr>
          <w:b w:val="0"/>
        </w:rPr>
        <w:t>3.5. Суточный лимит пробега — 300 км. Каждый километр сверх лимита оплачивается по 80 ₸.</w:t>
      </w:r>
    </w:p>
    <w:p>
      <w:pPr>
        <w:jc w:val="both"/>
      </w:pPr>
      <w:r>
        <w:rPr>
          <w:b/>
        </w:rPr>
        <w:t>4. Разрешённая территория поездок</w:t>
      </w:r>
    </w:p>
    <w:p>
      <w:pPr>
        <w:jc w:val="both"/>
      </w:pPr>
      <w:r>
        <w:rPr>
          <w:b w:val="0"/>
        </w:rPr>
        <w:t>4.1. Автомобиль используется исключительно в пределах:</w:t>
      </w:r>
      <w:r>
        <w:rPr>
          <w:b/>
        </w:rPr>
        <w:t>Алматы и Алматинская область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4.2. Выезд за пределы разрешённой территории без письменного согласия Арендодателя рассматривается сторонами как попытка неправомерного завладения Автомобилем и является основанием для немедленного расторжения договора и обращения в правоохранительные органы.</w:t>
      </w:r>
    </w:p>
    <w:p>
      <w:pPr>
        <w:jc w:val="both"/>
      </w:pPr>
      <w:r>
        <w:rPr>
          <w:b w:val="0"/>
        </w:rPr>
        <w:t>4.3. Запрещается движение по грунтовым дорогам и дорогам без твёрдого покрытия.</w:t>
      </w:r>
    </w:p>
    <w:p>
      <w:pPr>
        <w:jc w:val="both"/>
      </w:pPr>
      <w:r>
        <w:rPr>
          <w:b/>
        </w:rPr>
        <w:t>5. Обязанности Арендодателя</w:t>
      </w:r>
    </w:p>
    <w:p>
      <w:pPr>
        <w:jc w:val="both"/>
      </w:pPr>
      <w:r>
        <w:rPr>
          <w:b w:val="0"/>
        </w:rPr>
        <w:t>5.1. Передать Автомобиль в технически исправном состоянии, пригодном для эксплуатации, с полным комплектом документов, ключей и принадлежностей.</w:t>
      </w:r>
    </w:p>
    <w:p>
      <w:pPr>
        <w:jc w:val="both"/>
      </w:pPr>
      <w:r>
        <w:rPr>
          <w:b w:val="0"/>
        </w:rPr>
        <w:t>5.2. Нести расходы по плановому техническому обслуживанию Автомобиля.</w:t>
      </w:r>
    </w:p>
    <w:p>
      <w:pPr>
        <w:jc w:val="both"/>
      </w:pPr>
      <w:r>
        <w:rPr>
          <w:b w:val="0"/>
        </w:rPr>
        <w:t>5.3. При выходе Автомобиля из строя не по вине Арендатора — заменить его равноценным либо вернуть арендную плату за неиспользованный срок.</w:t>
      </w:r>
    </w:p>
    <w:p>
      <w:pPr>
        <w:jc w:val="both"/>
      </w:pPr>
      <w:r>
        <w:rPr>
          <w:b/>
        </w:rPr>
        <w:t>6. Обязанности Арендатора</w:t>
      </w:r>
    </w:p>
    <w:p>
      <w:pPr>
        <w:jc w:val="both"/>
      </w:pPr>
      <w:r>
        <w:rPr>
          <w:b w:val="0"/>
        </w:rPr>
        <w:t>6.1. Использовать Автомобиль по назначению, соблюдать правила дорожного движения и условия эксплуатации, установленные заводом-изготовителем.</w:t>
      </w:r>
    </w:p>
    <w:p>
      <w:pPr>
        <w:jc w:val="both"/>
      </w:pPr>
      <w:r>
        <w:rPr>
          <w:b w:val="0"/>
        </w:rPr>
        <w:t>6.2. Не передавать управление Автомобилем лицам, не указанным в настоящем договоре. К управлению допущены: ______________________, __________________________________.</w:t>
      </w:r>
    </w:p>
    <w:p>
      <w:pPr>
        <w:jc w:val="both"/>
      </w:pPr>
      <w:r>
        <w:rPr>
          <w:b w:val="0"/>
        </w:rPr>
        <w:t>6.3. Заправлять Автомобиль топливом марки</w:t>
      </w:r>
      <w:r>
        <w:rPr>
          <w:b/>
        </w:rPr>
        <w:t>________________</w:t>
      </w:r>
      <w:r>
        <w:rPr>
          <w:b w:val="0"/>
        </w:rPr>
        <w:t>. Заправка топливом иной марки или иного вида влечёт возмещение стоимости ремонта в полном объёме.</w:t>
      </w:r>
    </w:p>
    <w:p>
      <w:pPr>
        <w:jc w:val="both"/>
      </w:pPr>
      <w:r>
        <w:rPr>
          <w:b w:val="0"/>
        </w:rPr>
        <w:t>6.4. Покидая Автомобиль, ставить его на сигнализацию и не оставлять в салоне документы и ключи.</w:t>
      </w:r>
    </w:p>
    <w:p>
      <w:pPr>
        <w:jc w:val="both"/>
      </w:pPr>
      <w:r>
        <w:rPr>
          <w:b w:val="0"/>
        </w:rPr>
        <w:t>6.5. Соблюдать запреты, перечисленные в Приложении № 1 к настоящему договору.</w:t>
      </w:r>
    </w:p>
    <w:p>
      <w:pPr>
        <w:jc w:val="both"/>
      </w:pPr>
      <w:r>
        <w:rPr>
          <w:b w:val="0"/>
        </w:rPr>
        <w:t>6.6. При дорожно-транспортном происшествии, повреждении, неисправности или неправомерном завладении Автомобилем немедленно сообщить Арендодателю по телефону ________________ и вызвать уполномоченные органы.</w:t>
      </w:r>
    </w:p>
    <w:p>
      <w:pPr>
        <w:jc w:val="both"/>
      </w:pPr>
      <w:r>
        <w:rPr>
          <w:b/>
        </w:rPr>
        <w:t>7. Ответственность сторон</w:t>
      </w:r>
    </w:p>
    <w:p>
      <w:pPr>
        <w:jc w:val="both"/>
      </w:pPr>
      <w:r>
        <w:rPr>
          <w:b w:val="0"/>
        </w:rPr>
        <w:t>7.1. Арендатор несёт полную материальную ответственность за Автомобиль с момента подписания акта приёма-передачи и до момента возврата Автомобиля Арендодателю.</w:t>
      </w:r>
    </w:p>
    <w:p>
      <w:pPr>
        <w:jc w:val="both"/>
      </w:pPr>
      <w:r>
        <w:rPr>
          <w:b w:val="0"/>
        </w:rPr>
        <w:t>7.2. Размеры штрафных санкций за повреждение Автомобиля, нарушение условий эксплуатации и несвоевременный возврат установлены Приложением № 2, которое подписывается сторонами одновременно с настоящим договором.</w:t>
      </w:r>
    </w:p>
    <w:p>
      <w:pPr>
        <w:jc w:val="both"/>
      </w:pPr>
      <w:r>
        <w:rPr>
          <w:b w:val="0"/>
        </w:rPr>
        <w:t>7.3. При утрате или полной гибели Автомобиля Арендатор возмещает его стоимость, указанную в п. 1.2, а также упущенную выгоду за время до приобретения замены.</w:t>
      </w:r>
    </w:p>
    <w:p>
      <w:pPr>
        <w:jc w:val="both"/>
      </w:pPr>
      <w:r>
        <w:rPr>
          <w:b w:val="0"/>
        </w:rPr>
        <w:t>7.4. За время ремонта Автомобиля, вызванного действиями Арендатора, Арендатор возмещает простой из расчёта суточной арендной платы.</w:t>
      </w:r>
    </w:p>
    <w:p>
      <w:pPr>
        <w:jc w:val="both"/>
      </w:pPr>
      <w:r>
        <w:rPr>
          <w:b/>
        </w:rPr>
        <w:t>8. Административные штрафы</w:t>
      </w:r>
    </w:p>
    <w:p>
      <w:pPr>
        <w:jc w:val="both"/>
      </w:pPr>
      <w:r>
        <w:rPr>
          <w:b w:val="0"/>
        </w:rPr>
        <w:t>8.1. Штрафы за нарушения правил дорожного движения, допущенные в период аренды, в том числе зафиксированные системами автоматической фиксации, оплачивает Арендатор.</w:t>
      </w:r>
    </w:p>
    <w:p>
      <w:pPr>
        <w:jc w:val="both"/>
      </w:pPr>
      <w:r>
        <w:rPr>
          <w:b w:val="0"/>
        </w:rPr>
        <w:t>8.2. Если Арендатор не оплатил штраф в течение суток с момента уведомления, Арендодатель вправе переоформить взыскание на ИИН Арендатора и удержать сумму штрафа из гарантийного взноса.</w:t>
      </w:r>
    </w:p>
    <w:p>
      <w:pPr>
        <w:jc w:val="both"/>
      </w:pPr>
      <w:r>
        <w:rPr>
          <w:b/>
        </w:rPr>
        <w:t>9. Изменение, продление и расторжение договора</w:t>
      </w:r>
    </w:p>
    <w:p>
      <w:pPr>
        <w:jc w:val="both"/>
      </w:pPr>
      <w:r>
        <w:rPr>
          <w:b w:val="0"/>
        </w:rPr>
        <w:t>9.1. Продление срока аренды оформляется письменно; при продлении выписывается новый путевой лист с новыми датами.</w:t>
      </w:r>
    </w:p>
    <w:p>
      <w:pPr>
        <w:jc w:val="both"/>
      </w:pPr>
      <w:r>
        <w:rPr>
          <w:b w:val="0"/>
        </w:rPr>
        <w:t>9.2. Арендодатель вправе расторгнуть договор в одностороннем порядке и изъять Автомобиль при нарушении Арендатором пунктов 4.1, 6.1–6.5 настоящего договора.</w:t>
      </w:r>
    </w:p>
    <w:p>
      <w:pPr>
        <w:jc w:val="both"/>
      </w:pPr>
      <w:r>
        <w:rPr>
          <w:b w:val="0"/>
        </w:rPr>
        <w:t>9.3. При досрочном расторжении договора по вине Арендатора внесённая арендная плата не возвращается и перерасчёту не подлежит.</w:t>
      </w:r>
    </w:p>
    <w:p>
      <w:pPr>
        <w:jc w:val="both"/>
      </w:pPr>
      <w:r>
        <w:rPr>
          <w:b/>
        </w:rPr>
        <w:t>10. Разрешение споров</w:t>
      </w:r>
    </w:p>
    <w:p>
      <w:pPr>
        <w:jc w:val="both"/>
      </w:pPr>
      <w:r>
        <w:rPr>
          <w:b w:val="0"/>
        </w:rPr>
        <w:t>10.1. Отношения сторон, не урегулированные настоящим договором, регулируются законодательством Республики Казахстан.</w:t>
      </w:r>
    </w:p>
    <w:p>
      <w:pPr>
        <w:jc w:val="both"/>
      </w:pPr>
      <w:r>
        <w:rPr>
          <w:b w:val="0"/>
        </w:rPr>
        <w:t>10.2. Споры разрешаются путём переговоров, а при недостижении согласия — в суде по месту нахождения Арендодателя.</w:t>
      </w:r>
    </w:p>
    <w:p>
      <w:pPr>
        <w:jc w:val="both"/>
      </w:pPr>
      <w:r>
        <w:rPr>
          <w:b w:val="0"/>
        </w:rPr>
        <w:t>10.3. Договор составлен в двух экземплярах, имеющих одинаковую юридическую силу, по одному для каждой из сторон. Приложения № 1, № 2 и № 3 являются его неотъемлемой частью.</w:t>
      </w:r>
    </w:p>
    <w:p>
      <w:pPr>
        <w:jc w:val="both"/>
      </w:pPr>
      <w:r>
        <w:rPr>
          <w:b/>
        </w:rPr>
        <w:t>11. Реквизиты и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Арендодатель</w:t>
            </w:r>
            <w:r>
              <w:br/>
            </w:r>
            <w:r>
              <w:rPr>
                <w:b w:val="0"/>
              </w:rPr>
              <w:t>__________________________________</w:t>
            </w:r>
            <w:r>
              <w:br/>
            </w:r>
            <w:r>
              <w:rPr>
                <w:b w:val="0"/>
              </w:rPr>
              <w:t>БИН/ИИН ________________</w:t>
            </w:r>
            <w:r>
              <w:br/>
            </w:r>
            <w:r>
              <w:rPr>
                <w:b w:val="0"/>
              </w:rPr>
              <w:t>Свидетельство о госрегистрации ________________</w:t>
            </w:r>
            <w:r>
              <w:br/>
            </w:r>
            <w:r>
              <w:rPr>
                <w:b w:val="0"/>
              </w:rPr>
              <w:t>__________________________________</w:t>
            </w:r>
            <w:r>
              <w:br/>
            </w:r>
            <w:r>
              <w:rPr>
                <w:b w:val="0"/>
              </w:rPr>
              <w:t>IBAN __________________________________</w:t>
            </w:r>
            <w:r>
              <w:br/>
            </w:r>
            <w:r>
              <w:rPr>
                <w:b w:val="0"/>
              </w:rPr>
              <w:t>__________________________________, БИК ________________</w:t>
            </w:r>
            <w:r>
              <w:br/>
            </w:r>
            <w:r>
              <w:rPr>
                <w:b w:val="0"/>
              </w:rPr>
              <w:t>тел. ________________, ________________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Арендатор</w:t>
            </w:r>
            <w:r>
              <w:br/>
            </w:r>
            <w:r>
              <w:rPr>
                <w:b w:val="0"/>
              </w:rPr>
              <w:t>__________________________________</w:t>
            </w:r>
            <w:r>
              <w:br/>
            </w:r>
            <w:r>
              <w:rPr>
                <w:b w:val="0"/>
              </w:rPr>
              <w:t>ИИН ________________</w:t>
            </w:r>
            <w:r>
              <w:br/>
            </w:r>
            <w:r>
              <w:rPr>
                <w:b w:val="0"/>
              </w:rPr>
              <w:t>__________________________________</w:t>
            </w:r>
            <w:r>
              <w:br/>
            </w:r>
            <w:r>
              <w:rPr>
                <w:b w:val="0"/>
              </w:rPr>
              <w:t>__________________________________</w:t>
            </w:r>
            <w:r>
              <w:br/>
            </w:r>
            <w:r>
              <w:rPr>
                <w:b w:val="0"/>
              </w:rPr>
              <w:t>тел. ________________</w:t>
            </w:r>
            <w:r>
              <w:br/>
            </w:r>
            <w:r>
              <w:rPr>
                <w:b w:val="0"/>
              </w:rPr>
              <w:t>тел. родственника ________________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</w:p>
        </w:tc>
      </w:tr>
    </w:tbl>
    <w:p/>
    <w:p>
      <w:pPr>
        <w:spacing w:after="120"/>
      </w:pPr>
      <w:r>
        <w:rPr>
          <w:color w:val="555555"/>
          <w:sz w:val="16"/>
        </w:rPr>
        <w:t>Образец подготовлен командой RentDesk, версия от 14.09.2026. Свежая версия и разбор каждого документа — hub4rent.kz/dokumenty-prokata/. Числа в разделах о стоимости, залоге, пробеге и пене — пример: подставьте свои тарифы.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